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AD7F" w14:textId="10F2290A" w:rsidR="009E738E" w:rsidRPr="009E738E" w:rsidRDefault="009E738E" w:rsidP="009E738E">
      <w:pPr>
        <w:pStyle w:val="Kop1"/>
        <w:rPr>
          <w:rFonts w:ascii="Open Sans" w:eastAsia="Times New Roman" w:hAnsi="Open Sans" w:cs="Open Sans"/>
          <w:lang w:eastAsia="nl-NL"/>
        </w:rPr>
      </w:pPr>
      <w:r w:rsidRPr="009E738E">
        <w:rPr>
          <w:rFonts w:ascii="Open Sans" w:eastAsia="Times New Roman" w:hAnsi="Open Sans" w:cs="Open Sans"/>
          <w:lang w:eastAsia="nl-NL"/>
        </w:rPr>
        <w:t xml:space="preserve">Tekst </w:t>
      </w:r>
      <w:proofErr w:type="spellStart"/>
      <w:r w:rsidRPr="009E738E">
        <w:rPr>
          <w:rFonts w:ascii="Open Sans" w:eastAsia="Times New Roman" w:hAnsi="Open Sans" w:cs="Open Sans"/>
          <w:lang w:eastAsia="nl-NL"/>
        </w:rPr>
        <w:t>aftermovie</w:t>
      </w:r>
      <w:proofErr w:type="spellEnd"/>
      <w:r w:rsidRPr="009E738E">
        <w:rPr>
          <w:rFonts w:ascii="Open Sans" w:eastAsia="Times New Roman" w:hAnsi="Open Sans" w:cs="Open Sans"/>
          <w:lang w:eastAsia="nl-NL"/>
        </w:rPr>
        <w:t xml:space="preserve"> Theaterfestival Boulevard 2024</w:t>
      </w:r>
    </w:p>
    <w:p w14:paraId="5A2EAFE7" w14:textId="31184062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Dag Boulevard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Dag plein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Dag kathedraal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Dag kinderkopjes, jullie hebben ons gedragen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We leerden andere lichamen spiegelen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We leerden van de kinderen die niet in woorden praten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We leerden Paarden van Troje zijn in een systeem</w:t>
      </w:r>
    </w:p>
    <w:p w14:paraId="4C1F0536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We leerden andere talen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Van zij die ons voor kwamen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</w:p>
    <w:p w14:paraId="5D17CFB8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We leerden een golfbeweging te vormen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</w:p>
    <w:p w14:paraId="75889D48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We moeten op onze natuur passen en alles dat ademt</w:t>
      </w:r>
    </w:p>
    <w:p w14:paraId="1506D263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We raakten dit jaar overspoeld, lieten tranen rollen en het zweet stond ons vaak op het voorhoofd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 xml:space="preserve">Zoals het geval was bij de gebarentolken die deze weken Olympisch goud wonnen bij spoken </w:t>
      </w:r>
      <w:proofErr w:type="gramStart"/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word</w:t>
      </w:r>
      <w:proofErr w:type="gramEnd"/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 xml:space="preserve"> voorstellingen </w:t>
      </w:r>
    </w:p>
    <w:p w14:paraId="41C1E3C6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 xml:space="preserve">We leerden van tent paars dat </w:t>
      </w:r>
      <w:proofErr w:type="spellStart"/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street</w:t>
      </w:r>
      <w:proofErr w:type="spellEnd"/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 xml:space="preserve"> culture ook in een tent of op een plein kan floreren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</w:p>
    <w:p w14:paraId="464C0B88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Boulevard ging dit jaar open, doordat we terugkwamen in de stad, terug in het theater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Doordat jullie terugkwamen, door de zon die doorbrak</w:t>
      </w:r>
    </w:p>
    <w:p w14:paraId="6E6329C2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 xml:space="preserve">Elf </w:t>
      </w:r>
      <w:proofErr w:type="gramStart"/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dagen lang</w:t>
      </w:r>
      <w:proofErr w:type="gramEnd"/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 xml:space="preserve"> hadden we geen schermtijd, maar bescherm-tijd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Van alles dat van waarde is</w:t>
      </w:r>
    </w:p>
    <w:p w14:paraId="6D45F102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Dit jaar kwamen dingen terug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Gezelschappen, makers, vrijwilligers, publiek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</w:p>
    <w:p w14:paraId="2F3BCB65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t>We herhaalden verhalen van waarden</w:t>
      </w:r>
    </w:p>
    <w:p w14:paraId="23F6AA4D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t>Ooit waren we bang voor ons eigen spiegelbeeld</w:t>
      </w: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br/>
        <w:t>Nu zijn we het voor een ander, voor kunstmatige intelligentie</w:t>
      </w: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br/>
        <w:t>Maar de ander bestaat niet, zij is een spiegel</w:t>
      </w:r>
    </w:p>
    <w:p w14:paraId="48EFFFD3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t>Jullie zeiden volg ons maar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t>, maakten rimpels in het water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br/>
      </w:r>
      <w:proofErr w:type="gramStart"/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t>gooiden</w:t>
      </w:r>
      <w:proofErr w:type="gramEnd"/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t xml:space="preserve"> er stenen in, deden eigen bijdragen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t xml:space="preserve"> </w:t>
      </w: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br/>
        <w:t>Zetten golfbewegingen in gang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t xml:space="preserve"> </w:t>
      </w: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br/>
        <w:t>Doorbraken cirkels, kantelden spiegels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t xml:space="preserve"> 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MS Gothic" w:hAnsi="Open Sans" w:cs="Open Sans"/>
          <w:kern w:val="0"/>
          <w:sz w:val="22"/>
          <w:szCs w:val="22"/>
          <w:lang w:eastAsia="nl-NL"/>
          <w14:ligatures w14:val="none"/>
        </w:rPr>
        <w:t xml:space="preserve"> </w:t>
      </w:r>
    </w:p>
    <w:p w14:paraId="3A360FCE" w14:textId="77777777" w:rsidR="007B4356" w:rsidRPr="009E738E" w:rsidRDefault="007B4356" w:rsidP="007B435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lastRenderedPageBreak/>
        <w:t xml:space="preserve">Dag iemand die zei: </w:t>
      </w:r>
      <w:r w:rsidRPr="009E738E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nl-NL"/>
          <w14:ligatures w14:val="none"/>
        </w:rPr>
        <w:t>ik kan weer trots zijn op mijn stad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 xml:space="preserve"> 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 xml:space="preserve"> </w:t>
      </w:r>
    </w:p>
    <w:p w14:paraId="61FCBF06" w14:textId="5A265867" w:rsidR="007B4356" w:rsidRPr="009E738E" w:rsidRDefault="007B4356" w:rsidP="007B4356">
      <w:pPr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Dag zon, dankjewel voor je stralen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Dag lucht dankjewel voor je zuchtjes wind en adem, dankjewel water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Dag zoogdieren, vogels, vissen, reptielen, bomen, schimmels, bacteriën, basilicumplanten, spinnen, kabouters en muggen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Dag theater, dag kerken, skate-hallen, bossen en zalen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Dag keiharde werkmieren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Dag nachtbrakers en nachtbewakers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Hallo toekomst, hallo dromen, dankjewel voor alles wat jullie nog voor ons bewaren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 xml:space="preserve"> </w:t>
      </w:r>
      <w:r w:rsidRPr="009E738E">
        <w:rPr>
          <w:rFonts w:ascii="Open Sans" w:eastAsia="Times New Roman" w:hAnsi="Open Sans" w:cs="Open Sans"/>
          <w:kern w:val="0"/>
          <w:lang w:eastAsia="nl-NL"/>
          <w14:ligatures w14:val="none"/>
        </w:rPr>
        <w:br/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 xml:space="preserve">Want de waarheid is weerloos 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 xml:space="preserve">Dus laat ons wat van waarde is beschermen voor later </w:t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</w:r>
      <w:r w:rsidRPr="009E738E">
        <w:rPr>
          <w:rFonts w:ascii="MS Mincho" w:eastAsia="MS Mincho" w:hAnsi="MS Mincho" w:cs="MS Mincho" w:hint="eastAsia"/>
          <w:kern w:val="0"/>
          <w:sz w:val="22"/>
          <w:szCs w:val="22"/>
          <w:lang w:eastAsia="nl-NL"/>
          <w14:ligatures w14:val="none"/>
        </w:rPr>
        <w:t> </w:t>
      </w: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br/>
        <w:t>Dag Theaterfestival Boulevard</w:t>
      </w:r>
    </w:p>
    <w:p w14:paraId="71C4E322" w14:textId="63ABED7B" w:rsidR="005C5A4E" w:rsidRPr="009E738E" w:rsidRDefault="007B4356" w:rsidP="007B4356">
      <w:pPr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</w:pPr>
      <w:r w:rsidRPr="009E738E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Dankjewel</w:t>
      </w:r>
    </w:p>
    <w:p w14:paraId="510690D4" w14:textId="77777777" w:rsidR="00775864" w:rsidRPr="009E738E" w:rsidRDefault="00775864" w:rsidP="007B4356">
      <w:pPr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</w:pPr>
    </w:p>
    <w:p w14:paraId="00DAF2E6" w14:textId="77777777" w:rsidR="00775864" w:rsidRPr="009E738E" w:rsidRDefault="00775864" w:rsidP="007B4356">
      <w:pPr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</w:pPr>
    </w:p>
    <w:p w14:paraId="588F57D0" w14:textId="77777777" w:rsidR="00775864" w:rsidRPr="009E738E" w:rsidRDefault="00775864" w:rsidP="007B4356">
      <w:pPr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</w:pPr>
    </w:p>
    <w:p w14:paraId="4A1C8461" w14:textId="77777777" w:rsidR="00775864" w:rsidRPr="009E738E" w:rsidRDefault="00775864" w:rsidP="007B4356">
      <w:pPr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</w:pPr>
    </w:p>
    <w:p w14:paraId="5FB7956F" w14:textId="77777777" w:rsidR="000460D7" w:rsidRPr="009E738E" w:rsidRDefault="000460D7" w:rsidP="00775864">
      <w:pPr>
        <w:rPr>
          <w:rFonts w:ascii="Open Sans" w:hAnsi="Open Sans" w:cs="Open Sans"/>
        </w:rPr>
      </w:pPr>
    </w:p>
    <w:sectPr w:rsidR="000460D7" w:rsidRPr="009E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56"/>
    <w:rsid w:val="000460D7"/>
    <w:rsid w:val="003E4D71"/>
    <w:rsid w:val="005C5A4E"/>
    <w:rsid w:val="00775864"/>
    <w:rsid w:val="007A03D8"/>
    <w:rsid w:val="007A21F3"/>
    <w:rsid w:val="007B4356"/>
    <w:rsid w:val="009E738E"/>
    <w:rsid w:val="00C71E22"/>
    <w:rsid w:val="00CF23F7"/>
    <w:rsid w:val="00D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5B6FF3"/>
  <w15:chartTrackingRefBased/>
  <w15:docId w15:val="{207AC842-AD9A-E244-813C-2F7B552D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4356"/>
  </w:style>
  <w:style w:type="paragraph" w:styleId="Kop1">
    <w:name w:val="heading 1"/>
    <w:basedOn w:val="Standaard"/>
    <w:next w:val="Standaard"/>
    <w:link w:val="Kop1Char"/>
    <w:uiPriority w:val="9"/>
    <w:qFormat/>
    <w:rsid w:val="007B4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3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3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3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3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3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3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3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3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3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3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3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3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43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3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43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3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3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460D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6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1686</Characters>
  <Application>Microsoft Office Word</Application>
  <DocSecurity>0</DocSecurity>
  <Lines>54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aftermovie Theaterfestival Boulevard 2024</dc:title>
  <dc:subject/>
  <dc:creator>Maartje Bogaerts | Theaterfestival Boulevard</dc:creator>
  <cp:keywords/>
  <dc:description/>
  <cp:lastModifiedBy>Maartje Bogaerts | Theaterfestival Boulevard</cp:lastModifiedBy>
  <cp:revision>2</cp:revision>
  <dcterms:created xsi:type="dcterms:W3CDTF">2025-11-11T08:43:00Z</dcterms:created>
  <dcterms:modified xsi:type="dcterms:W3CDTF">2025-11-11T08:43:00Z</dcterms:modified>
  <cp:category/>
</cp:coreProperties>
</file>