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2C5A" w:rsidR="005B1D52" w:rsidP="5D3A7F21" w:rsidRDefault="00B7465F" w14:paraId="6CCC7639" w14:textId="0541DCD9">
      <w:pPr>
        <w:pStyle w:val="Kop1"/>
        <w:rPr>
          <w:rFonts w:ascii="Arial" w:hAnsi="Arial" w:cs="Arial"/>
          <w:b w:val="0"/>
          <w:bCs w:val="0"/>
          <w:sz w:val="28"/>
          <w:szCs w:val="28"/>
        </w:rPr>
      </w:pPr>
      <w:r w:rsidR="69AAEF8E">
        <w:rPr/>
        <w:t xml:space="preserve">Omschrijving </w:t>
      </w:r>
      <w:r w:rsidR="7253D958">
        <w:rPr/>
        <w:t>Fernando Rodil</w:t>
      </w:r>
      <w:r w:rsidR="34A83D81">
        <w:rPr/>
        <w:t xml:space="preserve"> (trailer </w:t>
      </w:r>
      <w:r w:rsidR="0CEA901E">
        <w:rPr/>
        <w:t>lang</w:t>
      </w:r>
      <w:r w:rsidR="329BCC9B">
        <w:rPr/>
        <w:t xml:space="preserve"> </w:t>
      </w:r>
      <w:r w:rsidR="34A83D81">
        <w:rPr/>
        <w:t xml:space="preserve">voor </w:t>
      </w:r>
      <w:r w:rsidR="329BCC9B">
        <w:rPr/>
        <w:t>website</w:t>
      </w:r>
      <w:r w:rsidR="34A83D81">
        <w:rPr/>
        <w:t>)</w:t>
      </w:r>
    </w:p>
    <w:p w:rsidRPr="00D72C5A" w:rsidR="00B7465F" w:rsidRDefault="00B7465F" w14:paraId="09A01662" w14:textId="77777777">
      <w:pPr>
        <w:rPr>
          <w:rFonts w:ascii="Arial" w:hAnsi="Arial" w:cs="Arial"/>
          <w:b w:val="0"/>
          <w:bCs w:val="0"/>
        </w:rPr>
      </w:pPr>
    </w:p>
    <w:p w:rsidRPr="005935ED" w:rsidR="005935ED" w:rsidP="005935ED" w:rsidRDefault="005935ED" w14:paraId="263D2947" w14:textId="77777777">
      <w:pPr>
        <w:rPr>
          <w:rFonts w:ascii="Arial" w:hAnsi="Arial" w:cs="Arial"/>
          <w:b w:val="0"/>
          <w:bCs w:val="0"/>
        </w:rPr>
      </w:pPr>
    </w:p>
    <w:p w:rsidRPr="005935ED" w:rsidR="005935ED" w:rsidP="5D3A7F21" w:rsidRDefault="005935ED" w14:paraId="13654929" w14:textId="77777777">
      <w:pPr>
        <w:pStyle w:val="Kop2"/>
        <w:rPr>
          <w:rFonts w:ascii="Arial" w:hAnsi="Arial" w:cs="Arial"/>
          <w:b w:val="0"/>
          <w:bCs w:val="0"/>
        </w:rPr>
      </w:pPr>
      <w:r w:rsidR="5F73153A">
        <w:rPr/>
        <w:t>Muziek</w:t>
      </w:r>
    </w:p>
    <w:p w:rsidRPr="005935ED" w:rsidR="005935ED" w:rsidP="005935ED" w:rsidRDefault="005935ED" w14:paraId="2FB45E7F" w14:textId="77777777">
      <w:pPr>
        <w:rPr>
          <w:rFonts w:ascii="Arial" w:hAnsi="Arial" w:cs="Arial"/>
          <w:b w:val="0"/>
          <w:bCs w:val="0"/>
        </w:rPr>
      </w:pPr>
      <w:r w:rsidRPr="5D3A7F21" w:rsidR="5F73153A">
        <w:rPr>
          <w:rFonts w:ascii="Arial" w:hAnsi="Arial" w:cs="Arial"/>
          <w:b w:val="0"/>
          <w:bCs w:val="0"/>
        </w:rPr>
        <w:t>In deze video is een voice-over te horen. Er wordt een rustig dansbaar nummer afgespeeld.</w:t>
      </w:r>
    </w:p>
    <w:p w:rsidRPr="005935ED" w:rsidR="005935ED" w:rsidP="005935ED" w:rsidRDefault="005935ED" w14:paraId="3599F53F" w14:textId="77777777">
      <w:pPr>
        <w:rPr>
          <w:rFonts w:ascii="Arial" w:hAnsi="Arial" w:cs="Arial"/>
          <w:b w:val="0"/>
          <w:bCs w:val="0"/>
        </w:rPr>
      </w:pPr>
    </w:p>
    <w:p w:rsidRPr="005935ED" w:rsidR="005935ED" w:rsidP="005935ED" w:rsidRDefault="005935ED" w14:paraId="6E6233D2" w14:textId="2A5C1DC3">
      <w:pPr>
        <w:rPr>
          <w:rFonts w:ascii="Arial" w:hAnsi="Arial" w:cs="Arial"/>
          <w:b w:val="0"/>
          <w:bCs w:val="0"/>
        </w:rPr>
      </w:pPr>
      <w:r w:rsidRPr="5D3A7F21" w:rsidR="5F73153A">
        <w:rPr>
          <w:rStyle w:val="Kop2Char"/>
        </w:rPr>
        <w:t>Omschrijving beelden</w:t>
      </w:r>
      <w:r>
        <w:br/>
      </w:r>
      <w:r w:rsidRPr="5D3A7F21" w:rsidR="5F73153A">
        <w:rPr>
          <w:rFonts w:ascii="Arial" w:hAnsi="Arial" w:cs="Arial"/>
          <w:b w:val="0"/>
          <w:bCs w:val="0"/>
        </w:rPr>
        <w:t xml:space="preserve">Deze video heeft geen doorlopend verhaal, maar laat verschillende scènes uit de voorstelling zien. De video start met een beeld van een man die gitaar speelt en het publiek in een theater toespreekt. Op het midden van de vloer staat alleen een toilet. De klep van het toilet staat open met op de binnenkant een zwarte pijl die naar beneden wijst. </w:t>
      </w:r>
      <w:r w:rsidRPr="5D3A7F21" w:rsidR="5018898B">
        <w:rPr>
          <w:rFonts w:ascii="Arial" w:hAnsi="Arial" w:cs="Arial"/>
          <w:b w:val="0"/>
          <w:bCs w:val="0"/>
        </w:rPr>
        <w:t xml:space="preserve">Tussendoor zijn er </w:t>
      </w:r>
      <w:r w:rsidRPr="5D3A7F21" w:rsidR="23856D86">
        <w:rPr>
          <w:rFonts w:ascii="Arial" w:hAnsi="Arial" w:cs="Arial"/>
          <w:b w:val="0"/>
          <w:bCs w:val="0"/>
        </w:rPr>
        <w:t xml:space="preserve">oranje </w:t>
      </w:r>
      <w:r w:rsidRPr="5D3A7F21" w:rsidR="5018898B">
        <w:rPr>
          <w:rFonts w:ascii="Arial" w:hAnsi="Arial" w:cs="Arial"/>
          <w:b w:val="0"/>
          <w:bCs w:val="0"/>
        </w:rPr>
        <w:t>röntgenbeelden</w:t>
      </w:r>
      <w:r w:rsidRPr="5D3A7F21" w:rsidR="23856D86">
        <w:rPr>
          <w:rFonts w:ascii="Arial" w:hAnsi="Arial" w:cs="Arial"/>
          <w:b w:val="0"/>
          <w:bCs w:val="0"/>
        </w:rPr>
        <w:t xml:space="preserve"> van een skelet</w:t>
      </w:r>
      <w:r w:rsidRPr="5D3A7F21" w:rsidR="5018898B">
        <w:rPr>
          <w:rFonts w:ascii="Arial" w:hAnsi="Arial" w:cs="Arial"/>
          <w:b w:val="0"/>
          <w:bCs w:val="0"/>
        </w:rPr>
        <w:t xml:space="preserve">. </w:t>
      </w:r>
      <w:r w:rsidRPr="5D3A7F21" w:rsidR="5F73153A">
        <w:rPr>
          <w:rFonts w:ascii="Arial" w:hAnsi="Arial" w:cs="Arial"/>
          <w:b w:val="0"/>
          <w:bCs w:val="0"/>
        </w:rPr>
        <w:t>Hierna een beeld van de man die alleen in zijn ondergoed en sokken over het podium loopt en danst. Vervolgens een beeld van de man die zijn kleren weer aanheeft. Hij betrekt iemand uit het publiek bij zijn verhaal en hier wordt om gelachen. De man doet ook een deel van zijn verhaal zittend op het toilet. De video gaat verder met röntgenbeelden van een dansend skelet. Beeld van een lamp in de vorm van een beer die aan gaat. De video eindigt met een buiging van de man in ondergoed voor het publiek.</w:t>
      </w:r>
    </w:p>
    <w:p w:rsidRPr="005935ED" w:rsidR="005935ED" w:rsidP="005935ED" w:rsidRDefault="005935ED" w14:paraId="486AF97F" w14:textId="77777777">
      <w:pPr>
        <w:rPr>
          <w:rFonts w:ascii="Arial" w:hAnsi="Arial" w:cs="Arial"/>
          <w:b w:val="0"/>
          <w:bCs w:val="0"/>
        </w:rPr>
      </w:pPr>
    </w:p>
    <w:p w:rsidRPr="005935ED" w:rsidR="005935ED" w:rsidP="5D3A7F21" w:rsidRDefault="005935ED" w14:paraId="4AF260DE" w14:textId="77777777">
      <w:pPr>
        <w:pStyle w:val="Kop2"/>
        <w:rPr>
          <w:rFonts w:ascii="Arial" w:hAnsi="Arial" w:cs="Arial"/>
          <w:b w:val="0"/>
          <w:bCs w:val="0"/>
          <w:lang w:val="en-GB"/>
        </w:rPr>
      </w:pPr>
      <w:r w:rsidRPr="5D3A7F21" w:rsidR="5F73153A">
        <w:rPr>
          <w:lang w:val="en-GB"/>
        </w:rPr>
        <w:t>Tekst uit de video</w:t>
      </w:r>
    </w:p>
    <w:p w:rsidRPr="005935ED" w:rsidR="005935ED" w:rsidP="5D3A7F21" w:rsidRDefault="005935ED" w14:paraId="4F7AF56C" w14:textId="3987F561">
      <w:pPr>
        <w:rPr>
          <w:rFonts w:ascii="Arial" w:hAnsi="Arial" w:cs="Arial"/>
          <w:b w:val="0"/>
          <w:bCs w:val="0"/>
          <w:i w:val="1"/>
          <w:iCs w:val="1"/>
          <w:lang w:val="en-GB"/>
        </w:rPr>
      </w:pPr>
      <w:r w:rsidRPr="5D3A7F21" w:rsidR="5F73153A">
        <w:rPr>
          <w:rFonts w:ascii="Arial" w:hAnsi="Arial" w:cs="Arial"/>
          <w:b w:val="0"/>
          <w:bCs w:val="0"/>
          <w:lang w:val="en-GB"/>
        </w:rPr>
        <w:t xml:space="preserve">See, I don’t want to be forgotten. Or as the Brits say, for-guh-uhn. I call it “A song to perpetuate my name”. </w:t>
      </w:r>
      <w:r w:rsidRPr="5D3A7F21" w:rsidR="5F73153A">
        <w:rPr>
          <w:rFonts w:ascii="Arial" w:hAnsi="Arial" w:cs="Arial"/>
          <w:b w:val="0"/>
          <w:bCs w:val="0"/>
          <w:i w:val="1"/>
          <w:iCs w:val="1"/>
          <w:lang w:val="en-GB"/>
        </w:rPr>
        <w:t xml:space="preserve">Fernando. Fernando. Fernando. Fernando Rodil. </w:t>
      </w:r>
    </w:p>
    <w:p w:rsidRPr="005935ED" w:rsidR="00766949" w:rsidP="005935ED" w:rsidRDefault="005935ED" w14:paraId="716FABE0" w14:textId="19CD105B">
      <w:pPr>
        <w:rPr>
          <w:rFonts w:ascii="Arial" w:hAnsi="Arial" w:cs="Arial"/>
          <w:b w:val="0"/>
          <w:bCs w:val="0"/>
          <w:lang w:val="en-GB"/>
        </w:rPr>
      </w:pPr>
      <w:r w:rsidRPr="5D3A7F21" w:rsidR="5F73153A">
        <w:rPr>
          <w:rFonts w:ascii="Arial" w:hAnsi="Arial" w:cs="Arial"/>
          <w:b w:val="0"/>
          <w:bCs w:val="0"/>
          <w:lang w:val="en-GB"/>
        </w:rPr>
        <w:t xml:space="preserve">I… I am on a deadline. And that’s usually good for me. Because a deadline will put you into motion. </w:t>
      </w:r>
      <w:r w:rsidRPr="5D3A7F21" w:rsidR="3C688B57">
        <w:rPr>
          <w:rFonts w:ascii="Arial" w:hAnsi="Arial" w:cs="Arial"/>
          <w:b w:val="0"/>
          <w:bCs w:val="0"/>
          <w:lang w:val="en-GB"/>
        </w:rPr>
        <w:t xml:space="preserve">Because they’re inspiring </w:t>
      </w:r>
      <w:r w:rsidRPr="5D3A7F21" w:rsidR="6E85E43F">
        <w:rPr>
          <w:rFonts w:ascii="Arial" w:hAnsi="Arial" w:cs="Arial"/>
          <w:b w:val="0"/>
          <w:bCs w:val="0"/>
          <w:lang w:val="en-GB"/>
        </w:rPr>
        <w:t xml:space="preserve">deadlines, aren’t they. </w:t>
      </w:r>
      <w:r w:rsidRPr="5D3A7F21" w:rsidR="5F73153A">
        <w:rPr>
          <w:rFonts w:ascii="Arial" w:hAnsi="Arial" w:cs="Arial"/>
          <w:b w:val="0"/>
          <w:bCs w:val="0"/>
          <w:lang w:val="en-GB"/>
        </w:rPr>
        <w:t>But I’m talking about hard deadlines. A clear</w:t>
      </w:r>
      <w:r w:rsidRPr="5D3A7F21" w:rsidR="19187668">
        <w:rPr>
          <w:rFonts w:ascii="Arial" w:hAnsi="Arial" w:cs="Arial"/>
          <w:b w:val="0"/>
          <w:bCs w:val="0"/>
          <w:lang w:val="en-GB"/>
        </w:rPr>
        <w:t>-</w:t>
      </w:r>
      <w:r w:rsidRPr="5D3A7F21" w:rsidR="5F73153A">
        <w:rPr>
          <w:rFonts w:ascii="Arial" w:hAnsi="Arial" w:cs="Arial"/>
          <w:b w:val="0"/>
          <w:bCs w:val="0"/>
          <w:lang w:val="en-GB"/>
        </w:rPr>
        <w:t>cut</w:t>
      </w:r>
      <w:r w:rsidRPr="5D3A7F21" w:rsidR="66F78D1C">
        <w:rPr>
          <w:rFonts w:ascii="Arial" w:hAnsi="Arial" w:cs="Arial"/>
          <w:b w:val="0"/>
          <w:bCs w:val="0"/>
          <w:lang w:val="en-GB"/>
        </w:rPr>
        <w:t xml:space="preserve"> </w:t>
      </w:r>
      <w:r w:rsidRPr="5D3A7F21" w:rsidR="19187668">
        <w:rPr>
          <w:rFonts w:ascii="Arial" w:hAnsi="Arial" w:cs="Arial"/>
          <w:b w:val="0"/>
          <w:bCs w:val="0"/>
          <w:lang w:val="en-GB"/>
        </w:rPr>
        <w:t xml:space="preserve">immovable fatal. You feel it closing in on you. </w:t>
      </w:r>
      <w:r w:rsidRPr="5D3A7F21" w:rsidR="66F78D1C">
        <w:rPr>
          <w:rFonts w:ascii="Arial" w:hAnsi="Arial" w:cs="Arial"/>
          <w:b w:val="0"/>
          <w:bCs w:val="0"/>
          <w:lang w:val="en-GB"/>
        </w:rPr>
        <w:t>So you move out of sheer survival instinct. A good deadline is a hard deadline</w:t>
      </w:r>
      <w:r w:rsidRPr="5D3A7F21" w:rsidR="03546789">
        <w:rPr>
          <w:rFonts w:ascii="Arial" w:hAnsi="Arial" w:cs="Arial"/>
          <w:b w:val="0"/>
          <w:bCs w:val="0"/>
          <w:lang w:val="en-GB"/>
        </w:rPr>
        <w:t xml:space="preserve"> </w:t>
      </w:r>
      <w:r w:rsidRPr="5D3A7F21" w:rsidR="5F73153A">
        <w:rPr>
          <w:rFonts w:ascii="Arial" w:hAnsi="Arial" w:cs="Arial"/>
          <w:b w:val="0"/>
          <w:bCs w:val="0"/>
          <w:lang w:val="en-GB"/>
        </w:rPr>
        <w:t xml:space="preserve">like death, for instance. I didn’t point at you for anything in particular. </w:t>
      </w:r>
    </w:p>
    <w:p w:rsidRPr="005935ED" w:rsidR="005935ED" w:rsidP="005935ED" w:rsidRDefault="005935ED" w14:paraId="3C439940" w14:textId="2BD58D5A">
      <w:pPr>
        <w:rPr>
          <w:rFonts w:ascii="Arial" w:hAnsi="Arial" w:cs="Arial"/>
          <w:b w:val="0"/>
          <w:bCs w:val="0"/>
          <w:lang w:val="en-GB"/>
        </w:rPr>
      </w:pPr>
      <w:r w:rsidRPr="5D3A7F21" w:rsidR="5F73153A">
        <w:rPr>
          <w:rFonts w:ascii="Arial" w:hAnsi="Arial" w:cs="Arial"/>
          <w:b w:val="0"/>
          <w:bCs w:val="0"/>
          <w:lang w:val="en-GB"/>
        </w:rPr>
        <w:t>Talking to a Dutch doctor is like talking to Fate itself. And that’s good for me. I don’t like when things just happen to me. I like to have a say. I told my ex that if she didn’t take her stuff out of my storage room by August 31</w:t>
      </w:r>
      <w:r w:rsidRPr="5D3A7F21" w:rsidR="5F73153A">
        <w:rPr>
          <w:rFonts w:ascii="Arial" w:hAnsi="Arial" w:cs="Arial"/>
          <w:b w:val="0"/>
          <w:bCs w:val="0"/>
          <w:vertAlign w:val="superscript"/>
          <w:lang w:val="en-GB"/>
        </w:rPr>
        <w:t>st</w:t>
      </w:r>
      <w:r w:rsidRPr="5D3A7F21" w:rsidR="5F73153A">
        <w:rPr>
          <w:rFonts w:ascii="Arial" w:hAnsi="Arial" w:cs="Arial"/>
          <w:b w:val="0"/>
          <w:bCs w:val="0"/>
          <w:lang w:val="en-GB"/>
        </w:rPr>
        <w:t xml:space="preserve">, I would take everything out </w:t>
      </w:r>
      <w:r w:rsidRPr="5D3A7F21" w:rsidR="4D55CE98">
        <w:rPr>
          <w:rFonts w:ascii="Arial" w:hAnsi="Arial" w:cs="Arial"/>
          <w:b w:val="0"/>
          <w:bCs w:val="0"/>
          <w:lang w:val="en-GB"/>
        </w:rPr>
        <w:t>to</w:t>
      </w:r>
      <w:r w:rsidRPr="5D3A7F21" w:rsidR="5F73153A">
        <w:rPr>
          <w:rFonts w:ascii="Arial" w:hAnsi="Arial" w:cs="Arial"/>
          <w:b w:val="0"/>
          <w:bCs w:val="0"/>
          <w:lang w:val="en-GB"/>
        </w:rPr>
        <w:t xml:space="preserve"> the streets. And her answer was “Don’t write to me now. I need space.” And I hope you see the irony there. </w:t>
      </w:r>
    </w:p>
    <w:p w:rsidRPr="001202CF" w:rsidR="00994413" w:rsidRDefault="0045596D" w14:paraId="373F45D1" w14:textId="7396F459">
      <w:pPr>
        <w:rPr>
          <w:rFonts w:ascii="Arial" w:hAnsi="Arial" w:cs="Arial"/>
          <w:b w:val="0"/>
          <w:bCs w:val="0"/>
          <w:lang w:val="en-GB"/>
        </w:rPr>
      </w:pPr>
      <w:r w:rsidRPr="5D3A7F21" w:rsidR="673B3813">
        <w:rPr>
          <w:rFonts w:ascii="Arial" w:hAnsi="Arial" w:cs="Arial"/>
          <w:b w:val="0"/>
          <w:bCs w:val="0"/>
          <w:lang w:val="en-GB"/>
        </w:rPr>
        <w:t>Let it fucking go, man. Ignore your body. Ignore your body as we all do.</w:t>
      </w:r>
      <w:r w:rsidRPr="5D3A7F21" w:rsidR="27F1994C">
        <w:rPr>
          <w:rFonts w:ascii="Arial" w:hAnsi="Arial" w:cs="Arial"/>
          <w:b w:val="0"/>
          <w:bCs w:val="0"/>
          <w:lang w:val="en-GB"/>
        </w:rPr>
        <w:t xml:space="preserve"> </w:t>
      </w:r>
      <w:r w:rsidRPr="5D3A7F21" w:rsidR="5F73153A">
        <w:rPr>
          <w:rFonts w:ascii="Arial" w:hAnsi="Arial" w:cs="Arial"/>
          <w:b w:val="0"/>
          <w:bCs w:val="0"/>
          <w:lang w:val="en-GB"/>
        </w:rPr>
        <w:t>And I asked him… Am I gonna die then? And he said…</w:t>
      </w:r>
    </w:p>
    <w:sectPr w:rsidRPr="001202CF" w:rsidR="0099441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5F"/>
    <w:rsid w:val="00021B0D"/>
    <w:rsid w:val="00021BAD"/>
    <w:rsid w:val="00041996"/>
    <w:rsid w:val="0006088E"/>
    <w:rsid w:val="00086CAB"/>
    <w:rsid w:val="000B2DFE"/>
    <w:rsid w:val="000D4FF7"/>
    <w:rsid w:val="000D76A6"/>
    <w:rsid w:val="000F073E"/>
    <w:rsid w:val="001202CF"/>
    <w:rsid w:val="001221EA"/>
    <w:rsid w:val="00130B74"/>
    <w:rsid w:val="00140B66"/>
    <w:rsid w:val="00141912"/>
    <w:rsid w:val="00162368"/>
    <w:rsid w:val="00165CB1"/>
    <w:rsid w:val="00166756"/>
    <w:rsid w:val="001B781F"/>
    <w:rsid w:val="001D4DE5"/>
    <w:rsid w:val="001D6E33"/>
    <w:rsid w:val="001E72DD"/>
    <w:rsid w:val="002216D7"/>
    <w:rsid w:val="002657BB"/>
    <w:rsid w:val="00266683"/>
    <w:rsid w:val="00267A4A"/>
    <w:rsid w:val="00272EE5"/>
    <w:rsid w:val="0027734F"/>
    <w:rsid w:val="002F32B0"/>
    <w:rsid w:val="002F56A6"/>
    <w:rsid w:val="0034310E"/>
    <w:rsid w:val="00354242"/>
    <w:rsid w:val="00394228"/>
    <w:rsid w:val="00394295"/>
    <w:rsid w:val="003A6CC9"/>
    <w:rsid w:val="003B1CE5"/>
    <w:rsid w:val="003C47B9"/>
    <w:rsid w:val="003D4F7D"/>
    <w:rsid w:val="003E4509"/>
    <w:rsid w:val="004014C7"/>
    <w:rsid w:val="0043386E"/>
    <w:rsid w:val="0044650F"/>
    <w:rsid w:val="00450625"/>
    <w:rsid w:val="0045244C"/>
    <w:rsid w:val="00453BD9"/>
    <w:rsid w:val="0045596D"/>
    <w:rsid w:val="004566F7"/>
    <w:rsid w:val="0045753C"/>
    <w:rsid w:val="00466E03"/>
    <w:rsid w:val="0048216E"/>
    <w:rsid w:val="004B03F3"/>
    <w:rsid w:val="004B47C4"/>
    <w:rsid w:val="004C1F14"/>
    <w:rsid w:val="004C3B39"/>
    <w:rsid w:val="004D403B"/>
    <w:rsid w:val="004F169B"/>
    <w:rsid w:val="004F45B9"/>
    <w:rsid w:val="004F6D30"/>
    <w:rsid w:val="005049BE"/>
    <w:rsid w:val="0051104F"/>
    <w:rsid w:val="00533958"/>
    <w:rsid w:val="005354D0"/>
    <w:rsid w:val="00552294"/>
    <w:rsid w:val="005625D9"/>
    <w:rsid w:val="00564882"/>
    <w:rsid w:val="00567CDA"/>
    <w:rsid w:val="005722C5"/>
    <w:rsid w:val="00572E56"/>
    <w:rsid w:val="00577B10"/>
    <w:rsid w:val="005837CF"/>
    <w:rsid w:val="00583B1A"/>
    <w:rsid w:val="00590272"/>
    <w:rsid w:val="005935ED"/>
    <w:rsid w:val="0059450D"/>
    <w:rsid w:val="005B18DD"/>
    <w:rsid w:val="005B1D52"/>
    <w:rsid w:val="005B5B74"/>
    <w:rsid w:val="005C1944"/>
    <w:rsid w:val="005C4557"/>
    <w:rsid w:val="005C5035"/>
    <w:rsid w:val="005E0EEC"/>
    <w:rsid w:val="005E6B9A"/>
    <w:rsid w:val="00617775"/>
    <w:rsid w:val="0061785D"/>
    <w:rsid w:val="006302DD"/>
    <w:rsid w:val="0063426F"/>
    <w:rsid w:val="00635855"/>
    <w:rsid w:val="006A7FC4"/>
    <w:rsid w:val="006B1132"/>
    <w:rsid w:val="006B7B74"/>
    <w:rsid w:val="006D03A8"/>
    <w:rsid w:val="006D67A8"/>
    <w:rsid w:val="006E7154"/>
    <w:rsid w:val="006F3028"/>
    <w:rsid w:val="00717154"/>
    <w:rsid w:val="00731144"/>
    <w:rsid w:val="00735BE9"/>
    <w:rsid w:val="0073755D"/>
    <w:rsid w:val="007465C9"/>
    <w:rsid w:val="00766949"/>
    <w:rsid w:val="00793D89"/>
    <w:rsid w:val="007B1D84"/>
    <w:rsid w:val="007B29E1"/>
    <w:rsid w:val="007D30D3"/>
    <w:rsid w:val="007E029A"/>
    <w:rsid w:val="007E409D"/>
    <w:rsid w:val="007E4165"/>
    <w:rsid w:val="00812500"/>
    <w:rsid w:val="008338CA"/>
    <w:rsid w:val="008607FC"/>
    <w:rsid w:val="008A2A30"/>
    <w:rsid w:val="008B24E7"/>
    <w:rsid w:val="008B268D"/>
    <w:rsid w:val="008D6D43"/>
    <w:rsid w:val="008F7023"/>
    <w:rsid w:val="009305BE"/>
    <w:rsid w:val="00947528"/>
    <w:rsid w:val="00960B18"/>
    <w:rsid w:val="0098376A"/>
    <w:rsid w:val="00990A4D"/>
    <w:rsid w:val="009939D0"/>
    <w:rsid w:val="00994351"/>
    <w:rsid w:val="00994413"/>
    <w:rsid w:val="009C0DBD"/>
    <w:rsid w:val="009C1622"/>
    <w:rsid w:val="009C7FE3"/>
    <w:rsid w:val="009D6C74"/>
    <w:rsid w:val="009E7BD0"/>
    <w:rsid w:val="009F4A96"/>
    <w:rsid w:val="009F6C91"/>
    <w:rsid w:val="00A11B79"/>
    <w:rsid w:val="00A15799"/>
    <w:rsid w:val="00A1792B"/>
    <w:rsid w:val="00A50F8E"/>
    <w:rsid w:val="00A55E6E"/>
    <w:rsid w:val="00A603DB"/>
    <w:rsid w:val="00A65E64"/>
    <w:rsid w:val="00A7025C"/>
    <w:rsid w:val="00A741FE"/>
    <w:rsid w:val="00AA6150"/>
    <w:rsid w:val="00AC4027"/>
    <w:rsid w:val="00AE2FC0"/>
    <w:rsid w:val="00AE3531"/>
    <w:rsid w:val="00AE37A2"/>
    <w:rsid w:val="00AE3C99"/>
    <w:rsid w:val="00B1784E"/>
    <w:rsid w:val="00B20C09"/>
    <w:rsid w:val="00B316A4"/>
    <w:rsid w:val="00B3336A"/>
    <w:rsid w:val="00B37DB6"/>
    <w:rsid w:val="00B420A8"/>
    <w:rsid w:val="00B518B1"/>
    <w:rsid w:val="00B60581"/>
    <w:rsid w:val="00B65A2E"/>
    <w:rsid w:val="00B6706F"/>
    <w:rsid w:val="00B7465F"/>
    <w:rsid w:val="00B81C33"/>
    <w:rsid w:val="00B8452A"/>
    <w:rsid w:val="00B858EB"/>
    <w:rsid w:val="00BA143F"/>
    <w:rsid w:val="00BA262F"/>
    <w:rsid w:val="00BD60FD"/>
    <w:rsid w:val="00BE3A40"/>
    <w:rsid w:val="00C667F6"/>
    <w:rsid w:val="00C86E01"/>
    <w:rsid w:val="00C86F29"/>
    <w:rsid w:val="00C919B2"/>
    <w:rsid w:val="00CA7002"/>
    <w:rsid w:val="00CD1E89"/>
    <w:rsid w:val="00CD373C"/>
    <w:rsid w:val="00CD4375"/>
    <w:rsid w:val="00CE1F42"/>
    <w:rsid w:val="00D17A30"/>
    <w:rsid w:val="00D30F32"/>
    <w:rsid w:val="00D41EE0"/>
    <w:rsid w:val="00D51A13"/>
    <w:rsid w:val="00D550C7"/>
    <w:rsid w:val="00D7279C"/>
    <w:rsid w:val="00D72C5A"/>
    <w:rsid w:val="00D95111"/>
    <w:rsid w:val="00DB37BC"/>
    <w:rsid w:val="00DB4F16"/>
    <w:rsid w:val="00DC0725"/>
    <w:rsid w:val="00DF3DA5"/>
    <w:rsid w:val="00E02A74"/>
    <w:rsid w:val="00E24EE0"/>
    <w:rsid w:val="00E25269"/>
    <w:rsid w:val="00E51742"/>
    <w:rsid w:val="00E66ADA"/>
    <w:rsid w:val="00E83136"/>
    <w:rsid w:val="00E8651C"/>
    <w:rsid w:val="00EA1D09"/>
    <w:rsid w:val="00EB4EF6"/>
    <w:rsid w:val="00ED21D8"/>
    <w:rsid w:val="00ED73BF"/>
    <w:rsid w:val="00F05075"/>
    <w:rsid w:val="00F052D0"/>
    <w:rsid w:val="00F06898"/>
    <w:rsid w:val="00F12ECD"/>
    <w:rsid w:val="00F20CA4"/>
    <w:rsid w:val="00F22832"/>
    <w:rsid w:val="00F22AC3"/>
    <w:rsid w:val="00F42083"/>
    <w:rsid w:val="00F5398D"/>
    <w:rsid w:val="00F6091B"/>
    <w:rsid w:val="00F844A5"/>
    <w:rsid w:val="00FA27FE"/>
    <w:rsid w:val="00FB780E"/>
    <w:rsid w:val="00FD6B32"/>
    <w:rsid w:val="00FD6C21"/>
    <w:rsid w:val="00FE5869"/>
    <w:rsid w:val="00FF76B1"/>
    <w:rsid w:val="03546789"/>
    <w:rsid w:val="0CEA901E"/>
    <w:rsid w:val="19187668"/>
    <w:rsid w:val="23856D86"/>
    <w:rsid w:val="27F1994C"/>
    <w:rsid w:val="329BCC9B"/>
    <w:rsid w:val="34A83D81"/>
    <w:rsid w:val="3C688B57"/>
    <w:rsid w:val="4D55CE98"/>
    <w:rsid w:val="5018898B"/>
    <w:rsid w:val="5D3A7F21"/>
    <w:rsid w:val="5F73153A"/>
    <w:rsid w:val="66F78D1C"/>
    <w:rsid w:val="673B3813"/>
    <w:rsid w:val="69AAEF8E"/>
    <w:rsid w:val="6E85E43F"/>
    <w:rsid w:val="7253D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899E"/>
  <w15:chartTrackingRefBased/>
  <w15:docId w15:val="{DE80DCC1-11AB-4651-837C-6E9D0F59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B7465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465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46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46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46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46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46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46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465F"/>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B7465F"/>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B7465F"/>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B7465F"/>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B7465F"/>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B7465F"/>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B7465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B7465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B7465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B7465F"/>
    <w:rPr>
      <w:rFonts w:eastAsiaTheme="majorEastAsia" w:cstheme="majorBidi"/>
      <w:color w:val="272727" w:themeColor="text1" w:themeTint="D8"/>
    </w:rPr>
  </w:style>
  <w:style w:type="paragraph" w:styleId="Titel">
    <w:name w:val="Title"/>
    <w:basedOn w:val="Standaard"/>
    <w:next w:val="Standaard"/>
    <w:link w:val="TitelChar"/>
    <w:uiPriority w:val="10"/>
    <w:qFormat/>
    <w:rsid w:val="00B7465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7465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B7465F"/>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746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465F"/>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B7465F"/>
    <w:rPr>
      <w:i/>
      <w:iCs/>
      <w:color w:val="404040" w:themeColor="text1" w:themeTint="BF"/>
    </w:rPr>
  </w:style>
  <w:style w:type="paragraph" w:styleId="Lijstalinea">
    <w:name w:val="List Paragraph"/>
    <w:basedOn w:val="Standaard"/>
    <w:uiPriority w:val="34"/>
    <w:qFormat/>
    <w:rsid w:val="00B7465F"/>
    <w:pPr>
      <w:ind w:left="720"/>
      <w:contextualSpacing/>
    </w:pPr>
  </w:style>
  <w:style w:type="character" w:styleId="Intensievebenadrukking">
    <w:name w:val="Intense Emphasis"/>
    <w:basedOn w:val="Standaardalinea-lettertype"/>
    <w:uiPriority w:val="21"/>
    <w:qFormat/>
    <w:rsid w:val="00B7465F"/>
    <w:rPr>
      <w:i/>
      <w:iCs/>
      <w:color w:val="0F4761" w:themeColor="accent1" w:themeShade="BF"/>
    </w:rPr>
  </w:style>
  <w:style w:type="paragraph" w:styleId="Duidelijkcitaat">
    <w:name w:val="Intense Quote"/>
    <w:basedOn w:val="Standaard"/>
    <w:next w:val="Standaard"/>
    <w:link w:val="DuidelijkcitaatChar"/>
    <w:uiPriority w:val="30"/>
    <w:qFormat/>
    <w:rsid w:val="00B7465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B7465F"/>
    <w:rPr>
      <w:i/>
      <w:iCs/>
      <w:color w:val="0F4761" w:themeColor="accent1" w:themeShade="BF"/>
    </w:rPr>
  </w:style>
  <w:style w:type="character" w:styleId="Intensieveverwijzing">
    <w:name w:val="Intense Reference"/>
    <w:basedOn w:val="Standaardalinea-lettertype"/>
    <w:uiPriority w:val="32"/>
    <w:qFormat/>
    <w:rsid w:val="00B746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5697CEFF-6153-46C5-A99D-C0B367A81C14}"/>
</file>

<file path=customXml/itemProps2.xml><?xml version="1.0" encoding="utf-8"?>
<ds:datastoreItem xmlns:ds="http://schemas.openxmlformats.org/officeDocument/2006/customXml" ds:itemID="{F780558A-9BF5-4110-9884-59CAE57823AF}"/>
</file>

<file path=customXml/itemProps3.xml><?xml version="1.0" encoding="utf-8"?>
<ds:datastoreItem xmlns:ds="http://schemas.openxmlformats.org/officeDocument/2006/customXml" ds:itemID="{D36E82C1-55FA-4C59-8232-457A4DF14D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den Hout</dc:creator>
  <cp:keywords/>
  <dc:description/>
  <cp:lastModifiedBy>Maartje Bogaerts | Theaterfestival Boulevard</cp:lastModifiedBy>
  <cp:revision>213</cp:revision>
  <dcterms:created xsi:type="dcterms:W3CDTF">2026-03-31T07:27:00Z</dcterms:created>
  <dcterms:modified xsi:type="dcterms:W3CDTF">2026-05-31T18:58:58Z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